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280" w:rsidRDefault="007B3280" w:rsidP="007B328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СРАВНИТЕЛЬНАЯ ТАБЛИЦА</w:t>
      </w:r>
    </w:p>
    <w:p w:rsidR="007B3280" w:rsidRDefault="007B3280" w:rsidP="007B3280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Республики 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Республики»</w:t>
      </w:r>
      <w:r w:rsidR="00626F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3 февраля 2020 года № 51</w:t>
      </w:r>
    </w:p>
    <w:p w:rsidR="007B3280" w:rsidRDefault="007B3280" w:rsidP="007B3280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48" w:type="dxa"/>
        <w:tblInd w:w="137" w:type="dxa"/>
        <w:tblLook w:val="04A0" w:firstRow="1" w:lastRow="0" w:firstColumn="1" w:lastColumn="0" w:noHBand="0" w:noVBand="1"/>
      </w:tblPr>
      <w:tblGrid>
        <w:gridCol w:w="7371"/>
        <w:gridCol w:w="7371"/>
        <w:gridCol w:w="6"/>
      </w:tblGrid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7B3280" w:rsidTr="00626F8F">
        <w:tc>
          <w:tcPr>
            <w:tcW w:w="1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ind w:right="56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ПОСТАНОВЛЕНИЕ ПРАВИТЕЛЬСТВА КЫРГЫЗСКОЙ РЕСПУБЛИКИ </w:t>
            </w:r>
          </w:p>
          <w:p w:rsidR="00686707" w:rsidRDefault="007B3280">
            <w:pPr>
              <w:ind w:right="56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«О вопросах организации службы в правоохранительных органах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Республики» </w:t>
            </w:r>
          </w:p>
          <w:p w:rsidR="007B3280" w:rsidRDefault="007B3280">
            <w:pPr>
              <w:ind w:right="56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3 февраля 2020 года № 51</w:t>
            </w:r>
          </w:p>
        </w:tc>
      </w:tr>
      <w:tr w:rsidR="007B3280" w:rsidTr="00626F8F">
        <w:tc>
          <w:tcPr>
            <w:tcW w:w="1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Nazvanie"/>
              <w:spacing w:before="0" w:after="0" w:line="240" w:lineRule="auto"/>
              <w:ind w:left="0" w:right="-13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Приложение 1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ПОЛОЖЕНИЕ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о порядке проведения конкурса и формирования резерва кадров в правоохранительных органах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Республики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ind w:right="2" w:firstLine="3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связи), участники конкурса производят за счет собственных средств.</w:t>
            </w:r>
          </w:p>
        </w:tc>
      </w:tr>
      <w:tr w:rsidR="007B3280" w:rsidTr="00626F8F">
        <w:tc>
          <w:tcPr>
            <w:tcW w:w="1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Nazvanie"/>
              <w:spacing w:before="0" w:after="0" w:line="240" w:lineRule="auto"/>
              <w:ind w:left="0" w:right="-13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Приложение 2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ПОЛОЖЕНИЕ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о порядке формирования резерва кадров на выдвижение и проведения внутреннего конкурса на замещение руководящих должностей в правоохранительных органах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Республики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626F8F">
            <w:pPr>
              <w:pStyle w:val="tkNazvanie"/>
              <w:spacing w:before="0" w:after="0" w:line="240" w:lineRule="auto"/>
              <w:ind w:left="0" w:right="-13" w:firstLine="45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 </w:t>
            </w:r>
            <w:r w:rsidR="007B328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2. Конкурс проводится среди сотрудников, состоящих в резерве кадров на выдвижение, на замещение вакантных руководящих должностей в правоохранительных органах </w:t>
            </w:r>
            <w:proofErr w:type="spellStart"/>
            <w:r w:rsidR="007B328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Кыргызской</w:t>
            </w:r>
            <w:proofErr w:type="spellEnd"/>
            <w:r w:rsidR="007B328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Республики, за исключением должностей, на которые назначение осуществляется Премьер-министром </w:t>
            </w:r>
            <w:proofErr w:type="spellStart"/>
            <w:r w:rsidR="007B328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Кыргызской</w:t>
            </w:r>
            <w:proofErr w:type="spellEnd"/>
            <w:r w:rsidR="007B328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 w:rsidP="0030557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Конкурс проводится среди сотрудников, состоящих в резерве кадров на выдвижение, на замещение вакантных руководящих должностей в правоохранительных органах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Республики, за исключением должностей, на которые назначение осуществляется Премьер-министром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Республики,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 также руководящих должностей медицинских и негласных оперативных подразделений.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8. Резерв кадров на выдвижение формируется из числа сотрудников, соответствующих квалификационным требованиям к руководящей должности: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замещающих должности среднего и старшего начальствующего состава в правоохранительном органе и рекомендованных уполномоченными руководителями правоохранительного органа на зачисление в резерв кадров на выдвижение;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освобожденных от руководящих должностей в связи с проведением организационно-штатных мероприятий, связанных с реорганизацией, ликвидацией либо сокращением штатной численности, должности;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освобожденных от руководящей должности в связи с восстановлением в должности сотрудника, ранее занимавшего эту должность, на основании решения руководителя правоохранительного органа, либо вступившего в законную силу решения суда;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отношении, которых по результатам аттестации аттестационная комиссия вынесла решение о зачислении в резерв кадров на выдвижение;</w:t>
            </w:r>
          </w:p>
          <w:p w:rsidR="007B3280" w:rsidRDefault="007B3280">
            <w:pPr>
              <w:pStyle w:val="tkNazvanie"/>
              <w:spacing w:before="0" w:after="0" w:line="240" w:lineRule="auto"/>
              <w:ind w:left="0" w:right="-13" w:firstLine="45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- подавших рапорт о включении в резерв кадров на выдвижение.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626F8F" w:rsidP="00626F8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7B32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 Резерв кадров на выдвижение формируется из числа сотрудников, соответствующих квалификационным требованиям к руководящей должности</w:t>
            </w:r>
            <w:r w:rsidR="007B328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по одному из нижеследующих оснований</w:t>
            </w:r>
            <w:r w:rsidR="007B328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замещающих должности среднего и старшего начальствующего состава в правоохранительном органе и рекомендованных уполномоченными руководителями правоохранительного органа на зачисление в резерв кадров на выдвижение;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освобожденных от руководящих должностей в связи с проведением организационно-штатных мероприятий, связанных с реорганизацией, ликвидацией либо сокращением штатной численности, должности;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освобожденных от руководящей должности в связи с восстановлением в должности сотрудника, ранее занимавшего эту должность, на основании решения руководителя правоохранительного органа, либо вступившего в законную силу решения суда;</w:t>
            </w:r>
          </w:p>
          <w:p w:rsidR="007B3280" w:rsidRDefault="007B3280">
            <w:pPr>
              <w:pStyle w:val="tkTekst"/>
              <w:spacing w:after="0"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отношении, которых по результатам аттестации аттестационная комиссия вынесла решение о зачислении в резерв кадров на выдвижение;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подавших рапорт о включении в резерв кадров на выдвижение;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 замещающих руководящие должности в правоохранительном органе.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 Срок пребывания сотрудника в резерве кадров на выдвижение составляет один год. Список резерва кадров на выдвижение обновляется на ежегодной основе.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 Срок пребывания сотрудника в резерве кадров на выдвижение составляет один год. Список резерва кадров на выдвижение обновляется на ежегодной основе.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По мере необходимости список резерва кадров на выдвижение дополняется один раз в квартал, решением руководителя правоохранительного органа.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12. Сотрудник исключается из состава резерва кадров на выдвижение до установленного срока в случае: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  <w:t>- назначения на руководящую должность по результатам конкурса;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увольнения со службы в правоохранительном органе в связи с прекращением и расторжением контракта;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подачи им рапорта об исключении из резерва кадров на выдвижение;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привлечения к дисциплинарной ответственности за грубое нарушение служебной дисциплины, совершение проступка, дискредитирующего правоохранительный орган.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 Сотрудник исключается из состава резерва кадров на выдвижение до установленного срока в случае: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увольнения со службы в правоохранительном органе в связи с прекращением и расторжением контракта;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подачи им рапорта об исключении из резерва кадров на выдвижение;</w:t>
            </w:r>
          </w:p>
          <w:p w:rsidR="007B3280" w:rsidRPr="00686707" w:rsidRDefault="007B3280" w:rsidP="006867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привлечения к дисциплинарной ответственности за грубое нарушение служебной дисциплины, совершение проступка, дискредитирующего правоохранительный орган.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 Конкурс проводится среди сотрудников, состоящих в резерве кадров на выдвижение и соответствующих предъявляемым квалификационным требованиям, на замещение следующих руководящих должностей:</w:t>
            </w:r>
          </w:p>
          <w:p w:rsidR="007B3280" w:rsidRDefault="007B3280">
            <w:pPr>
              <w:ind w:firstLine="7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руководителя (начальника) и его заместителей самостоятельных отделов, управлений, главных управлений правоохранительного органа.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руководителя (начальника) и его заместителей структурного, территориального и подведомственного подразделения правоохранительного органа;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руководителя (начальника) </w:t>
            </w:r>
            <w:r>
              <w:rPr>
                <w:rFonts w:ascii="Times New Roman" w:hAnsi="Times New Roman" w:cs="Times New Roman"/>
                <w:b/>
                <w:strike/>
                <w:sz w:val="28"/>
                <w:szCs w:val="28"/>
                <w:lang w:eastAsia="en-US"/>
              </w:rPr>
              <w:t>и его заместителей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районных, городских и областных отделений, отделов, управлений территориального и подведомственного подразделения правоохранительного органа.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Конкурс проводится и в том случае, если на замещение вакантной руководящей должности претендует только один сотрудник.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14. Конкурс проводится среди сотрудников, состоящих в резерве кадров на выдвижение и соответствующих предъявляемым квалификационным требованиям, на замещение следующих руководящих должностей:</w:t>
            </w:r>
          </w:p>
          <w:p w:rsidR="007B3280" w:rsidRDefault="007B3280">
            <w:pPr>
              <w:ind w:firstLine="7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руководителя (начальника) и его заместителей самостоятельных отделов, управлений, главных управлений правоохранительного органа.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руководителя (начальника) и его заместителей структурного, территориального и подведомственного подразделения правоохранительного органа;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руководителя (начальника) районных, городских и областных отделений, отделов, управлений территориального и подведомственного подразделения правоохранительного органа.</w:t>
            </w:r>
          </w:p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Конкурс проводится и в том случае, если на замещение вакантной руководящей должности претендует только один сотрудник.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8F" w:rsidRPr="00626F8F" w:rsidRDefault="00626F8F" w:rsidP="00626F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6F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</w:t>
            </w:r>
            <w:r w:rsidRPr="00626F8F">
              <w:rPr>
                <w:rFonts w:ascii="Times New Roman" w:hAnsi="Times New Roman" w:cs="Times New Roman"/>
                <w:sz w:val="28"/>
                <w:szCs w:val="28"/>
              </w:rPr>
              <w:t>38. Сотрудники кадрового подразделения, после получения копии протокола, обязаны внести проект приказа о назначении сотрудника, успешно прошедшего конкурс на замещение вакантной руководящей должности, руководителю, уполномоченному руководителю правоохранительного органа.</w:t>
            </w:r>
          </w:p>
          <w:p w:rsidR="007B3280" w:rsidRPr="00626F8F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8F" w:rsidRPr="00626F8F" w:rsidRDefault="00626F8F" w:rsidP="00626F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6F8F">
              <w:rPr>
                <w:rFonts w:ascii="Times New Roman" w:hAnsi="Times New Roman" w:cs="Times New Roman"/>
                <w:sz w:val="28"/>
                <w:szCs w:val="28"/>
              </w:rPr>
              <w:t>38. Сотрудники кадрового подразделения, после получения копии протокола, обязаны внести проект приказа о назначении сотрудника, успешно прошедшего конкурс на замещение вакантной руководящей должности, руководителю, уполномоченному руководителю правоохранительного органа.</w:t>
            </w:r>
          </w:p>
          <w:p w:rsidR="007B3280" w:rsidRPr="00626F8F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Кандидатура сотрудника на замещение руководящей должности территориального подразделения правоохранительного органа проходит процедуру согласования в соответствии с требованиями законодательства </w:t>
            </w:r>
            <w:proofErr w:type="spellStart"/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Республики до внесения проекта приказа о его назначении.</w:t>
            </w:r>
          </w:p>
          <w:p w:rsidR="007B3280" w:rsidRPr="00626F8F" w:rsidRDefault="007B3280" w:rsidP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 случае вынесения окончательного отрицательного решения Премьер-министром </w:t>
            </w:r>
            <w:proofErr w:type="spellStart"/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626F8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Республики, конкурсный отбор на замещение руководящей должности территориального подразделения правоохранительного органа, объявляется повторно.</w:t>
            </w:r>
          </w:p>
        </w:tc>
      </w:tr>
      <w:tr w:rsidR="007B3280" w:rsidTr="00626F8F">
        <w:trPr>
          <w:gridAfter w:val="1"/>
          <w:wAfter w:w="6" w:type="dxa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280" w:rsidRDefault="007B328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41.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eastAsia="en-US"/>
              </w:rPr>
      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связи), участники конкурса производят за счет собственных средств.</w:t>
            </w:r>
          </w:p>
        </w:tc>
      </w:tr>
    </w:tbl>
    <w:p w:rsidR="007B3280" w:rsidRDefault="007B3280" w:rsidP="007B3280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3280" w:rsidRDefault="007B3280" w:rsidP="007B3280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7510E" w:rsidRPr="006666EF" w:rsidRDefault="007B3280" w:rsidP="00CB1E7E">
      <w:pPr>
        <w:spacing w:after="0"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К. Джунушалиев</w:t>
      </w:r>
    </w:p>
    <w:sectPr w:rsidR="0057510E" w:rsidRPr="006666EF" w:rsidSect="00136E2B">
      <w:footerReference w:type="default" r:id="rId6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B95" w:rsidRDefault="003B2B95" w:rsidP="0057510E">
      <w:pPr>
        <w:spacing w:after="0" w:line="240" w:lineRule="auto"/>
      </w:pPr>
      <w:r>
        <w:separator/>
      </w:r>
    </w:p>
  </w:endnote>
  <w:endnote w:type="continuationSeparator" w:id="0">
    <w:p w:rsidR="003B2B95" w:rsidRDefault="003B2B95" w:rsidP="0057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0E" w:rsidRPr="00CB2396" w:rsidRDefault="00AF1153" w:rsidP="0057510E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  <w:p w:rsidR="0057510E" w:rsidRDefault="005751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B95" w:rsidRDefault="003B2B95" w:rsidP="0057510E">
      <w:pPr>
        <w:spacing w:after="0" w:line="240" w:lineRule="auto"/>
      </w:pPr>
      <w:r>
        <w:separator/>
      </w:r>
    </w:p>
  </w:footnote>
  <w:footnote w:type="continuationSeparator" w:id="0">
    <w:p w:rsidR="003B2B95" w:rsidRDefault="003B2B95" w:rsidP="005751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7B"/>
    <w:rsid w:val="000260A4"/>
    <w:rsid w:val="001207EB"/>
    <w:rsid w:val="00136E2B"/>
    <w:rsid w:val="001B2BC4"/>
    <w:rsid w:val="00305578"/>
    <w:rsid w:val="003B2B95"/>
    <w:rsid w:val="004B407D"/>
    <w:rsid w:val="0054231B"/>
    <w:rsid w:val="005575E3"/>
    <w:rsid w:val="0057510E"/>
    <w:rsid w:val="00626F8F"/>
    <w:rsid w:val="00642C6B"/>
    <w:rsid w:val="006666EF"/>
    <w:rsid w:val="00676B09"/>
    <w:rsid w:val="00686707"/>
    <w:rsid w:val="006D628B"/>
    <w:rsid w:val="007B3280"/>
    <w:rsid w:val="007F4FCC"/>
    <w:rsid w:val="00832699"/>
    <w:rsid w:val="00AF1153"/>
    <w:rsid w:val="00BA3C4C"/>
    <w:rsid w:val="00BA637B"/>
    <w:rsid w:val="00BE728A"/>
    <w:rsid w:val="00CB1E7E"/>
    <w:rsid w:val="00CB2396"/>
    <w:rsid w:val="00CC374F"/>
    <w:rsid w:val="00CF2A43"/>
    <w:rsid w:val="00DD54A3"/>
    <w:rsid w:val="00E37469"/>
    <w:rsid w:val="00F6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6F53F-F39F-44CF-B3C6-C327AFEC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6666E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5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10E"/>
  </w:style>
  <w:style w:type="paragraph" w:styleId="a6">
    <w:name w:val="footer"/>
    <w:basedOn w:val="a"/>
    <w:link w:val="a7"/>
    <w:uiPriority w:val="99"/>
    <w:unhideWhenUsed/>
    <w:rsid w:val="00575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10E"/>
  </w:style>
  <w:style w:type="paragraph" w:customStyle="1" w:styleId="tkNazvanie">
    <w:name w:val="_Название (tkNazvanie)"/>
    <w:basedOn w:val="a"/>
    <w:rsid w:val="00CF2A4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26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6F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2020-08-17T12:49:00Z</cp:lastPrinted>
  <dcterms:created xsi:type="dcterms:W3CDTF">2020-07-23T04:19:00Z</dcterms:created>
  <dcterms:modified xsi:type="dcterms:W3CDTF">2020-08-17T12:54:00Z</dcterms:modified>
</cp:coreProperties>
</file>